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975C3" w14:textId="77777777" w:rsidR="00E14CB1" w:rsidRPr="00E14CB1" w:rsidRDefault="00E14CB1" w:rsidP="00E14CB1">
      <w:pPr>
        <w:widowControl/>
        <w:shd w:val="clear" w:color="auto" w:fill="FCFCFC"/>
        <w:spacing w:before="225" w:after="300" w:line="60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45"/>
          <w:szCs w:val="45"/>
        </w:rPr>
      </w:pPr>
      <w:r w:rsidRPr="00E14CB1">
        <w:rPr>
          <w:rFonts w:ascii="微软雅黑" w:eastAsia="微软雅黑" w:hAnsi="微软雅黑" w:cs="宋体" w:hint="eastAsia"/>
          <w:color w:val="333333"/>
          <w:kern w:val="36"/>
          <w:sz w:val="45"/>
          <w:szCs w:val="45"/>
        </w:rPr>
        <w:t>国家自然科学基金相关文件汇编</w:t>
      </w:r>
    </w:p>
    <w:p w14:paraId="26B78A77" w14:textId="77777777" w:rsidR="00E14CB1" w:rsidRPr="00E14CB1" w:rsidRDefault="00E14CB1" w:rsidP="00E14CB1">
      <w:pPr>
        <w:widowControl/>
        <w:shd w:val="clear" w:color="auto" w:fill="ECECEC"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E14CB1">
        <w:rPr>
          <w:rFonts w:ascii="微软雅黑" w:eastAsia="微软雅黑" w:hAnsi="微软雅黑" w:cs="宋体" w:hint="eastAsia"/>
          <w:color w:val="333333"/>
          <w:kern w:val="0"/>
          <w:szCs w:val="21"/>
        </w:rPr>
        <w:t>发布日期：2021-09-17    作者：     来源：     点击：320</w:t>
      </w:r>
    </w:p>
    <w:p w14:paraId="6A47BBCA" w14:textId="77777777" w:rsidR="00E14CB1" w:rsidRPr="00E14CB1" w:rsidRDefault="00E14CB1" w:rsidP="00E14CB1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E14CB1">
        <w:rPr>
          <w:rFonts w:ascii="宋体" w:eastAsia="宋体" w:hAnsi="宋体" w:cs="宋体"/>
          <w:kern w:val="0"/>
          <w:sz w:val="24"/>
          <w:szCs w:val="24"/>
        </w:rPr>
        <w:pict w14:anchorId="553CC7CA">
          <v:rect id="_x0000_i1025" style="width:0;height:1.5pt" o:hralign="center" o:hrstd="t" o:hrnoshade="t" o:hr="t" fillcolor="black" stroked="f"/>
        </w:pict>
      </w:r>
    </w:p>
    <w:p w14:paraId="5CFC15F0" w14:textId="77777777" w:rsidR="00E14CB1" w:rsidRPr="00E14CB1" w:rsidRDefault="00E14CB1" w:rsidP="00E14CB1">
      <w:pPr>
        <w:widowControl/>
        <w:shd w:val="clear" w:color="auto" w:fill="FCFCFC"/>
        <w:spacing w:before="225" w:after="225" w:line="510" w:lineRule="atLeast"/>
        <w:ind w:firstLine="480"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E14CB1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国家自然科学基金相关文件汇编</w:t>
      </w:r>
    </w:p>
    <w:p w14:paraId="4DE2850F" w14:textId="77777777" w:rsidR="00E14CB1" w:rsidRPr="00E14CB1" w:rsidRDefault="00E14CB1" w:rsidP="00E14CB1">
      <w:pPr>
        <w:widowControl/>
        <w:numPr>
          <w:ilvl w:val="0"/>
          <w:numId w:val="1"/>
        </w:numPr>
        <w:shd w:val="clear" w:color="auto" w:fill="FCFCFC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附件【</w:t>
      </w:r>
      <w:hyperlink r:id="rId5" w:tgtFrame="_blank" w:history="1">
        <w:r w:rsidRPr="00E14CB1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国家自然科学基金资助项目资金管理办法.docx</w:t>
        </w:r>
      </w:hyperlink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】已下载10次</w:t>
      </w:r>
    </w:p>
    <w:p w14:paraId="0617675F" w14:textId="77777777" w:rsidR="00E14CB1" w:rsidRPr="00E14CB1" w:rsidRDefault="00E14CB1" w:rsidP="00E14CB1">
      <w:pPr>
        <w:widowControl/>
        <w:numPr>
          <w:ilvl w:val="0"/>
          <w:numId w:val="1"/>
        </w:numPr>
        <w:shd w:val="clear" w:color="auto" w:fill="FCFCFC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附件【</w:t>
      </w:r>
      <w:hyperlink r:id="rId6" w:tgtFrame="_blank" w:history="1">
        <w:r w:rsidRPr="00E14CB1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国家自然科学基金青年科学基金项目管理办法.docx</w:t>
        </w:r>
      </w:hyperlink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】已下载12次</w:t>
      </w:r>
    </w:p>
    <w:p w14:paraId="4AE54F99" w14:textId="77777777" w:rsidR="00E14CB1" w:rsidRPr="00E14CB1" w:rsidRDefault="00E14CB1" w:rsidP="00E14CB1">
      <w:pPr>
        <w:widowControl/>
        <w:numPr>
          <w:ilvl w:val="0"/>
          <w:numId w:val="1"/>
        </w:numPr>
        <w:shd w:val="clear" w:color="auto" w:fill="FCFCFC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附件【</w:t>
      </w:r>
      <w:hyperlink r:id="rId7" w:tgtFrame="_blank" w:history="1">
        <w:r w:rsidRPr="00E14CB1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国家自然科学基金联合基金项目管理办法.docx</w:t>
        </w:r>
      </w:hyperlink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】已下载11次</w:t>
      </w:r>
    </w:p>
    <w:p w14:paraId="5A2B813D" w14:textId="77777777" w:rsidR="00E14CB1" w:rsidRPr="00E14CB1" w:rsidRDefault="00E14CB1" w:rsidP="00E14CB1">
      <w:pPr>
        <w:widowControl/>
        <w:numPr>
          <w:ilvl w:val="0"/>
          <w:numId w:val="1"/>
        </w:numPr>
        <w:shd w:val="clear" w:color="auto" w:fill="FCFCFC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附件【</w:t>
      </w:r>
      <w:hyperlink r:id="rId8" w:tgtFrame="_blank" w:history="1">
        <w:r w:rsidRPr="00E14CB1">
          <w:rPr>
            <w:rFonts w:ascii="微软雅黑" w:eastAsia="微软雅黑" w:hAnsi="微软雅黑" w:cs="宋体" w:hint="eastAsia"/>
            <w:color w:val="666666"/>
            <w:kern w:val="0"/>
            <w:szCs w:val="21"/>
            <w:u w:val="single"/>
          </w:rPr>
          <w:t>国家自然科学基金面上项目管理办法.docx</w:t>
        </w:r>
      </w:hyperlink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】已下载12次</w:t>
      </w:r>
    </w:p>
    <w:p w14:paraId="5209E723" w14:textId="77777777" w:rsidR="00E14CB1" w:rsidRPr="00E14CB1" w:rsidRDefault="00E14CB1" w:rsidP="00E14CB1">
      <w:pPr>
        <w:widowControl/>
        <w:shd w:val="clear" w:color="auto" w:fill="FCFCFC"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上一条：</w:t>
      </w:r>
      <w:hyperlink r:id="rId9" w:history="1">
        <w:r w:rsidRPr="00E14CB1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国家重点研发计划相关文件汇编</w:t>
        </w:r>
      </w:hyperlink>
      <w:r w:rsidRPr="00E14CB1">
        <w:rPr>
          <w:rFonts w:ascii="微软雅黑" w:eastAsia="微软雅黑" w:hAnsi="微软雅黑" w:cs="宋体" w:hint="eastAsia"/>
          <w:color w:val="000000"/>
          <w:kern w:val="0"/>
          <w:szCs w:val="21"/>
        </w:rPr>
        <w:t> 下一条：</w:t>
      </w:r>
      <w:hyperlink r:id="rId10" w:history="1">
        <w:r w:rsidRPr="00E14CB1">
          <w:rPr>
            <w:rFonts w:ascii="微软雅黑" w:eastAsia="微软雅黑" w:hAnsi="微软雅黑" w:cs="宋体" w:hint="eastAsia"/>
            <w:color w:val="333333"/>
            <w:kern w:val="0"/>
            <w:szCs w:val="21"/>
            <w:u w:val="single"/>
          </w:rPr>
          <w:t>国家知识产权局发布《关于规范申请专利行为的办法》的公告-（国家知识产权局第411号公告）</w:t>
        </w:r>
      </w:hyperlink>
    </w:p>
    <w:p w14:paraId="528C5DBA" w14:textId="77777777" w:rsidR="007D4C83" w:rsidRPr="00E14CB1" w:rsidRDefault="007D4C83"/>
    <w:sectPr w:rsidR="007D4C83" w:rsidRPr="00E14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A667C"/>
    <w:multiLevelType w:val="multilevel"/>
    <w:tmpl w:val="EE7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32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B1"/>
    <w:rsid w:val="004508FF"/>
    <w:rsid w:val="007D4C83"/>
    <w:rsid w:val="00E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F418"/>
  <w15:chartTrackingRefBased/>
  <w15:docId w15:val="{7F1AC8B6-BD59-452F-8B0E-8A7A88AC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c.huuc.edu.cn/system/_content/download.jsp?urltype=news.DownloadAttachUrl&amp;owner=1906675140&amp;wbfileid=11863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c.huuc.edu.cn/system/_content/download.jsp?urltype=news.DownloadAttachUrl&amp;owner=1906675140&amp;wbfileid=11863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yc.huuc.edu.cn/system/_content/download.jsp?urltype=news.DownloadAttachUrl&amp;owner=1906675140&amp;wbfileid=1186300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yc.huuc.edu.cn/system/_content/download.jsp?urltype=news.DownloadAttachUrl&amp;owner=1906675140&amp;wbfileid=11863009" TargetMode="External"/><Relationship Id="rId10" Type="http://schemas.openxmlformats.org/officeDocument/2006/relationships/hyperlink" Target="https://kyc.huuc.edu.cn/info/1036/1088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yc.huuc.edu.cn/info/1036/1085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踪 邢</dc:creator>
  <cp:keywords/>
  <dc:description/>
  <cp:lastModifiedBy>踪 邢</cp:lastModifiedBy>
  <cp:revision>1</cp:revision>
  <dcterms:created xsi:type="dcterms:W3CDTF">2024-03-27T11:40:00Z</dcterms:created>
  <dcterms:modified xsi:type="dcterms:W3CDTF">2024-03-27T11:40:00Z</dcterms:modified>
</cp:coreProperties>
</file>